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5" w:rsidRPr="00C86685" w:rsidRDefault="00EF12F8" w:rsidP="00C86685">
      <w:pPr>
        <w:tabs>
          <w:tab w:val="center" w:pos="4677"/>
          <w:tab w:val="left" w:pos="8295"/>
        </w:tabs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</w:t>
      </w:r>
      <w:r w:rsidR="00C86685" w:rsidRPr="00C86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ГОРОДА ПАРТИЗАНСКА</w:t>
      </w:r>
    </w:p>
    <w:p w:rsidR="00C86685" w:rsidRP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6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668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Pr="00C86685" w:rsidRDefault="00A626D4" w:rsidP="00C8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18.07.2023</w:t>
      </w:r>
      <w:r w:rsidR="00C86685" w:rsidRPr="00C8668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</w:t>
      </w:r>
      <w:r w:rsidR="007A7D21">
        <w:rPr>
          <w:rFonts w:ascii="Times New Roman" w:hAnsi="Times New Roman" w:cs="Times New Roman"/>
          <w:sz w:val="28"/>
          <w:szCs w:val="28"/>
        </w:rPr>
        <w:t>№88/449</w:t>
      </w:r>
    </w:p>
    <w:p w:rsidR="00C86685" w:rsidRPr="00C86685" w:rsidRDefault="00C86685" w:rsidP="00C86685">
      <w:pPr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685">
        <w:rPr>
          <w:rFonts w:ascii="Times New Roman" w:hAnsi="Times New Roman" w:cs="Times New Roman"/>
          <w:b/>
          <w:sz w:val="28"/>
          <w:szCs w:val="28"/>
        </w:rPr>
        <w:t>г. Партизанск</w:t>
      </w:r>
    </w:p>
    <w:p w:rsidR="00C86685" w:rsidRPr="00C86685" w:rsidRDefault="00C86685" w:rsidP="00C86685">
      <w:pPr>
        <w:pStyle w:val="a3"/>
        <w:spacing w:before="0" w:beforeAutospacing="0" w:after="0" w:afterAutospacing="0"/>
        <w:rPr>
          <w:sz w:val="26"/>
          <w:szCs w:val="26"/>
        </w:rPr>
      </w:pPr>
      <w:r w:rsidRPr="00C86685">
        <w:rPr>
          <w:sz w:val="26"/>
          <w:szCs w:val="26"/>
        </w:rPr>
        <w:tab/>
      </w:r>
    </w:p>
    <w:p w:rsidR="00C86685" w:rsidRPr="00262BF9" w:rsidRDefault="00C86685" w:rsidP="00262BF9">
      <w:pPr>
        <w:tabs>
          <w:tab w:val="left" w:pos="6663"/>
          <w:tab w:val="left" w:pos="6804"/>
          <w:tab w:val="left" w:pos="7088"/>
        </w:tabs>
        <w:suppressAutoHyphens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Об уведомлении кандидата в депутаты Думы Партизанского городского округа по одномандатному избирательному округу № </w:t>
      </w:r>
      <w:r w:rsidR="00D26EEB">
        <w:rPr>
          <w:rFonts w:ascii="Times New Roman" w:hAnsi="Times New Roman" w:cs="Times New Roman"/>
          <w:sz w:val="28"/>
          <w:szCs w:val="28"/>
        </w:rPr>
        <w:t>13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21">
        <w:rPr>
          <w:rFonts w:ascii="Times New Roman" w:hAnsi="Times New Roman" w:cs="Times New Roman"/>
          <w:sz w:val="28"/>
          <w:szCs w:val="28"/>
        </w:rPr>
        <w:t xml:space="preserve">Рослого Дмитрия Владимировича </w:t>
      </w:r>
      <w:r w:rsidR="007A7D21"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>о неполноте сведений о кандидате, отсутствии документов</w:t>
      </w:r>
    </w:p>
    <w:p w:rsidR="00C86685" w:rsidRDefault="00C86685" w:rsidP="00C866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86685" w:rsidRDefault="00C86685" w:rsidP="00262B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документы </w:t>
      </w:r>
      <w:r w:rsidR="00D26EEB">
        <w:rPr>
          <w:rFonts w:ascii="Times New Roman" w:hAnsi="Times New Roman" w:cs="Times New Roman"/>
          <w:color w:val="000000"/>
          <w:sz w:val="28"/>
          <w:szCs w:val="28"/>
        </w:rPr>
        <w:t>Рослого Дмитрия Владимировича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выдвижения и регистрации кандидатом в депутаты Думы Партизанского городского округа по одноман</w:t>
      </w:r>
      <w:r w:rsidR="00262BF9">
        <w:rPr>
          <w:rFonts w:ascii="Times New Roman" w:hAnsi="Times New Roman" w:cs="Times New Roman"/>
          <w:color w:val="000000"/>
          <w:sz w:val="28"/>
          <w:szCs w:val="28"/>
        </w:rPr>
        <w:t xml:space="preserve">датному избирательному округу № </w:t>
      </w:r>
      <w:r w:rsidR="00D26E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2B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представленные в территориальную избирательную комиссию города Партизанска, на которую решением Избирательной комиссии Приморского края от 27 апреля 2022 года № 17/79 «О возложении полномочий по организации подготовки и проведения выборов депутатов Думы Партизанского городского округа, местного референдума на территориальную</w:t>
      </w:r>
      <w:proofErr w:type="gramEnd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избирательную комиссию города Партизанска» возложены полномочия по организации подготовки и проведения выборов депутатов Думы Партизанского городского округа, установлено следующее:</w:t>
      </w:r>
    </w:p>
    <w:p w:rsidR="00262BF9" w:rsidRPr="00262BF9" w:rsidRDefault="00D26EEB" w:rsidP="00C866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62BF9" w:rsidRPr="00D26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о согласии баллотироваться </w:t>
      </w:r>
      <w:r w:rsidRPr="00D26E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2BF9" w:rsidRPr="00D26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</w:t>
      </w:r>
      <w:r w:rsidRPr="00D26EE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62BF9" w:rsidRPr="00D26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Pr="00D26EEB">
        <w:rPr>
          <w:rFonts w:ascii="Times New Roman" w:eastAsia="Times New Roman" w:hAnsi="Times New Roman" w:cs="Times New Roman"/>
          <w:sz w:val="28"/>
          <w:szCs w:val="28"/>
        </w:rPr>
        <w:t>образовании не указан год окончания и реквизиты документа об образовании и о квалификации</w:t>
      </w:r>
      <w:r w:rsidR="00262BF9" w:rsidRPr="00D26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A19" w:rsidRDefault="00D26EEB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</w:p>
    <w:p w:rsidR="00262BF9" w:rsidRPr="00262BF9" w:rsidRDefault="00B71A1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26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необходимо учитывать, что кандидат </w:t>
      </w:r>
      <w:r w:rsidR="00D26EEB">
        <w:rPr>
          <w:rFonts w:ascii="Times New Roman" w:hAnsi="Times New Roman" w:cs="Times New Roman"/>
          <w:color w:val="000000"/>
          <w:sz w:val="28"/>
          <w:szCs w:val="28"/>
        </w:rPr>
        <w:t>Рослый Дмитрий Владимирович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выдвинут Региональным отделением в При</w:t>
      </w:r>
      <w:r w:rsidR="00E1342A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морском крае Политической партией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«НОВЫЕ ЛЮДИ».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этой связи, кандидатом представлена выписка из протокола Общего собрания Регионального отделения в Приморском крае Политической партией «НОВЫЕ ЛЮДИ», состоявшегося 11 июля 2023 года.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Указанная выписка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Регионального отделения в Приморском крае Политической партией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собрания. 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данной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выписке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указаны сведения, не соответствующие положению пункта 2 части 7 статьи 42 Избирательного кодекса Приморского края, уставу избирательного объединения. 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Также, кандидатом </w:t>
      </w:r>
      <w:r w:rsidR="00D26EEB">
        <w:rPr>
          <w:rFonts w:ascii="Times New Roman" w:hAnsi="Times New Roman" w:cs="Times New Roman"/>
          <w:sz w:val="28"/>
          <w:szCs w:val="28"/>
        </w:rPr>
        <w:t>Рослым Дмитрием Владимировичем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4 части 9 статьи 42 Избирательного кодекса Приморского края не представлен документ, подтверждающий согласование с соответствующим органом политической партии, кандидатуры </w:t>
      </w:r>
      <w:r w:rsidR="00D26EEB">
        <w:rPr>
          <w:rFonts w:ascii="Times New Roman" w:hAnsi="Times New Roman" w:cs="Times New Roman"/>
          <w:sz w:val="28"/>
          <w:szCs w:val="28"/>
        </w:rPr>
        <w:t>Рослого Дмитрия Владимировича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, выдвигаемой в качестве кандидата по одномандатному избирательному </w:t>
      </w:r>
      <w:r w:rsidR="00D26EEB">
        <w:rPr>
          <w:rFonts w:ascii="Times New Roman" w:hAnsi="Times New Roman" w:cs="Times New Roman"/>
          <w:sz w:val="28"/>
          <w:szCs w:val="28"/>
        </w:rPr>
        <w:t>округу № 13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Партизанского городского округа. Согласование кандидатуры предусмотрено пунктами 25.1.8, 26.19 устава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партией «НОВЫЕ ЛЮДИ».</w:t>
      </w:r>
    </w:p>
    <w:p w:rsidR="00B71A1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этом в соответствии с 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r w:rsidR="00D26EEB">
        <w:rPr>
          <w:rFonts w:ascii="Times New Roman" w:hAnsi="Times New Roman" w:cs="Times New Roman"/>
          <w:color w:val="000000"/>
          <w:sz w:val="28"/>
          <w:szCs w:val="28"/>
        </w:rPr>
        <w:t>Рослого Дмитрия Владимировича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выдвижению </w:t>
      </w:r>
    </w:p>
    <w:p w:rsidR="00B71A19" w:rsidRDefault="00B71A1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кандидатом на выборах депутатов Думы Партизанского городского округа с Центральным Советом Политической партии «НОВЫЕ ЛЮДИ». Однако до настоящего момента документ,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согласование с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Советом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</w:t>
      </w:r>
      <w:r w:rsidR="00D26EEB">
        <w:rPr>
          <w:rFonts w:ascii="Times New Roman" w:eastAsia="Times New Roman" w:hAnsi="Times New Roman" w:cs="Times New Roman"/>
          <w:sz w:val="28"/>
          <w:szCs w:val="28"/>
        </w:rPr>
        <w:t>Рослого Дмитрия Владимировича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Регионального отделения в Приморском крае Политичес</w:t>
      </w:r>
      <w:r w:rsidR="009042C5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партии «НОВЫЕ ЛЮДИ» от 6 июл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я 2023 года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кандидатом не представлен.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Также кандидатом </w:t>
      </w:r>
      <w:r w:rsidR="00D26EEB">
        <w:rPr>
          <w:rFonts w:ascii="Times New Roman" w:hAnsi="Times New Roman" w:cs="Times New Roman"/>
          <w:sz w:val="28"/>
          <w:szCs w:val="28"/>
        </w:rPr>
        <w:t>Рослым Дмитрием Владимировичем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не представлен документ, предусмотренный пунктом 2 части 9 статьи 42 Избирательного кодекса Приморского края.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Согласно части 14 статьи 47 Избирательного кодекса Приморского края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Федерального закона «Об основных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 соответствующая избирательная комиссия не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извещает об этом кандидата. Не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одни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– в документы, содержащие сведение о выдвинутом им кандидате, и представленные в соответствии с пунктами 2,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lastRenderedPageBreak/>
        <w:t>2(2) и 3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кандидата, и их регистрации, в целях приведения указанных документов в соответствие с требованиями закона, в том числе к их оформлению.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На основании вышеизложенного, в соответствии с частью 14 статьи 47 Избирательного кодекса Приморского края территориальная избирательная комиссия города Партизанска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РЕШИЛА: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1. Известить кандидата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26EE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EEB">
        <w:rPr>
          <w:rFonts w:ascii="Times New Roman" w:hAnsi="Times New Roman" w:cs="Times New Roman"/>
          <w:sz w:val="28"/>
          <w:szCs w:val="28"/>
        </w:rPr>
        <w:t>Рослого Дмитрия Владимировича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о выявленных случаях неполноты сведений о кандидате, отсутствии документов.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2BF9" w:rsidRPr="00262BF9" w:rsidRDefault="00262BF9" w:rsidP="00B71A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2. Копию настоящего решения вручить кандидату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26EEB">
        <w:rPr>
          <w:rFonts w:ascii="Times New Roman" w:hAnsi="Times New Roman" w:cs="Times New Roman"/>
          <w:sz w:val="28"/>
          <w:szCs w:val="28"/>
        </w:rPr>
        <w:t>13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EEB">
        <w:rPr>
          <w:rFonts w:ascii="Times New Roman" w:hAnsi="Times New Roman" w:cs="Times New Roman"/>
          <w:sz w:val="28"/>
          <w:szCs w:val="28"/>
        </w:rPr>
        <w:t>Рослому Дмитрию Владимировичу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2B3" w:rsidRDefault="003302B3" w:rsidP="003302B3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</w:t>
      </w:r>
      <w:r w:rsidR="00262BF9" w:rsidRPr="00262BF9"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tbl>
      <w:tblPr>
        <w:tblpPr w:leftFromText="180" w:rightFromText="180" w:vertAnchor="text" w:horzAnchor="margin" w:tblpY="237"/>
        <w:tblW w:w="0" w:type="auto"/>
        <w:tblLook w:val="01E0"/>
      </w:tblPr>
      <w:tblGrid>
        <w:gridCol w:w="4153"/>
        <w:gridCol w:w="5418"/>
      </w:tblGrid>
      <w:tr w:rsidR="00C124EC" w:rsidRPr="00262BF9" w:rsidTr="00C124EC">
        <w:tc>
          <w:tcPr>
            <w:tcW w:w="4153" w:type="dxa"/>
            <w:hideMark/>
          </w:tcPr>
          <w:p w:rsidR="00C124EC" w:rsidRPr="003302B3" w:rsidRDefault="00C124EC" w:rsidP="00C124EC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Председатель</w:t>
            </w:r>
            <w:r>
              <w:rPr>
                <w:szCs w:val="28"/>
              </w:rPr>
              <w:t xml:space="preserve"> </w:t>
            </w:r>
            <w:r w:rsidRPr="00262BF9">
              <w:t>комисси</w:t>
            </w:r>
            <w:r>
              <w:t xml:space="preserve">и                      </w:t>
            </w:r>
          </w:p>
        </w:tc>
        <w:tc>
          <w:tcPr>
            <w:tcW w:w="5418" w:type="dxa"/>
            <w:vAlign w:val="bottom"/>
            <w:hideMark/>
          </w:tcPr>
          <w:p w:rsidR="00C124EC" w:rsidRPr="00262BF9" w:rsidRDefault="00C124EC" w:rsidP="00C124EC">
            <w:pPr>
              <w:pStyle w:val="14-15"/>
              <w:spacing w:line="240" w:lineRule="auto"/>
              <w:ind w:firstLine="0"/>
              <w:jc w:val="right"/>
            </w:pPr>
            <w:r>
              <w:t xml:space="preserve">Е.В. </w:t>
            </w:r>
            <w:proofErr w:type="spellStart"/>
            <w:r>
              <w:t>Обытоцкая</w:t>
            </w:r>
            <w:proofErr w:type="spellEnd"/>
          </w:p>
        </w:tc>
      </w:tr>
      <w:tr w:rsidR="00C124EC" w:rsidRPr="00262BF9" w:rsidTr="00C124EC">
        <w:tc>
          <w:tcPr>
            <w:tcW w:w="4153" w:type="dxa"/>
          </w:tcPr>
          <w:p w:rsidR="00C124EC" w:rsidRPr="00262BF9" w:rsidRDefault="00C124EC" w:rsidP="00C124EC">
            <w:pPr>
              <w:pStyle w:val="14-15"/>
              <w:spacing w:line="240" w:lineRule="auto"/>
              <w:ind w:firstLine="0"/>
              <w:jc w:val="center"/>
            </w:pPr>
          </w:p>
          <w:p w:rsidR="00C124EC" w:rsidRPr="00262BF9" w:rsidRDefault="00C124EC" w:rsidP="00C124E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5418" w:type="dxa"/>
          </w:tcPr>
          <w:p w:rsidR="00C124EC" w:rsidRPr="00262BF9" w:rsidRDefault="00C124EC" w:rsidP="00C124EC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C124EC" w:rsidRPr="00262BF9" w:rsidTr="00C124EC">
        <w:tc>
          <w:tcPr>
            <w:tcW w:w="4153" w:type="dxa"/>
            <w:hideMark/>
          </w:tcPr>
          <w:p w:rsidR="00C124EC" w:rsidRPr="003302B3" w:rsidRDefault="00C124EC" w:rsidP="00C124EC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Секретарь</w:t>
            </w:r>
            <w:r>
              <w:rPr>
                <w:szCs w:val="28"/>
              </w:rPr>
              <w:t xml:space="preserve"> </w:t>
            </w:r>
            <w:r w:rsidRPr="00262BF9">
              <w:t xml:space="preserve">комиссии </w:t>
            </w:r>
          </w:p>
        </w:tc>
        <w:tc>
          <w:tcPr>
            <w:tcW w:w="5418" w:type="dxa"/>
            <w:vAlign w:val="bottom"/>
            <w:hideMark/>
          </w:tcPr>
          <w:p w:rsidR="00C124EC" w:rsidRPr="00262BF9" w:rsidRDefault="00C124EC" w:rsidP="00C124EC">
            <w:pPr>
              <w:pStyle w:val="14-15"/>
              <w:spacing w:line="240" w:lineRule="auto"/>
              <w:ind w:firstLine="0"/>
              <w:jc w:val="right"/>
            </w:pPr>
            <w:r>
              <w:t xml:space="preserve">Н.М. </w:t>
            </w:r>
            <w:proofErr w:type="spellStart"/>
            <w:r>
              <w:t>Фищенко</w:t>
            </w:r>
            <w:proofErr w:type="spellEnd"/>
          </w:p>
        </w:tc>
      </w:tr>
    </w:tbl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BF9" w:rsidRPr="00262BF9" w:rsidRDefault="00262BF9" w:rsidP="00262BF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2BF9" w:rsidRPr="00262BF9" w:rsidRDefault="00262BF9" w:rsidP="00262BF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2BF9" w:rsidRPr="00AA724A" w:rsidRDefault="00262BF9" w:rsidP="00262BF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7380" w:rsidRDefault="00C67380" w:rsidP="00C86685"/>
    <w:sectPr w:rsidR="00C67380" w:rsidSect="00C866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85"/>
    <w:rsid w:val="00131D0B"/>
    <w:rsid w:val="00150F3A"/>
    <w:rsid w:val="001663FD"/>
    <w:rsid w:val="00262BF9"/>
    <w:rsid w:val="003302B3"/>
    <w:rsid w:val="003440EF"/>
    <w:rsid w:val="00411CB7"/>
    <w:rsid w:val="006C5FBB"/>
    <w:rsid w:val="007A7D21"/>
    <w:rsid w:val="009042C5"/>
    <w:rsid w:val="00996EDE"/>
    <w:rsid w:val="00A626D4"/>
    <w:rsid w:val="00AE2B8A"/>
    <w:rsid w:val="00B71A19"/>
    <w:rsid w:val="00C124EC"/>
    <w:rsid w:val="00C30791"/>
    <w:rsid w:val="00C67380"/>
    <w:rsid w:val="00C86685"/>
    <w:rsid w:val="00D26EEB"/>
    <w:rsid w:val="00E1342A"/>
    <w:rsid w:val="00EF12F8"/>
    <w:rsid w:val="00F4749D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8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262B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10</cp:revision>
  <cp:lastPrinted>2023-07-18T09:03:00Z</cp:lastPrinted>
  <dcterms:created xsi:type="dcterms:W3CDTF">2023-07-17T04:34:00Z</dcterms:created>
  <dcterms:modified xsi:type="dcterms:W3CDTF">2023-07-20T02:14:00Z</dcterms:modified>
</cp:coreProperties>
</file>